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9DE8" w14:textId="77777777" w:rsidR="007D138F" w:rsidRPr="007D138F" w:rsidRDefault="007D138F" w:rsidP="007D138F">
      <w:pPr>
        <w:jc w:val="center"/>
        <w:rPr>
          <w:rFonts w:ascii="Arial" w:hAnsi="Arial" w:cs="Arial"/>
          <w:b/>
          <w:bCs/>
        </w:rPr>
      </w:pPr>
      <w:r w:rsidRPr="007D138F">
        <w:rPr>
          <w:rFonts w:ascii="Arial" w:hAnsi="Arial" w:cs="Arial"/>
          <w:b/>
          <w:bCs/>
        </w:rPr>
        <w:t>POR UN CANCÚN MÁS MODERNO, EFICIENTE E INNOVADOR: ANA PATY PERALTA</w:t>
      </w:r>
    </w:p>
    <w:p w14:paraId="7E2B9EBA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6A753ECD" w14:textId="22CEB54E" w:rsidR="007D138F" w:rsidRPr="007D138F" w:rsidRDefault="007D138F" w:rsidP="007D138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>Trabajan por una ciudad inteligente y con crecimiento ordenado</w:t>
      </w:r>
    </w:p>
    <w:p w14:paraId="2EF73AC8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5D96CB3E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  <w:b/>
          <w:bCs/>
        </w:rPr>
        <w:t>Cancún, Q. R., a 17 de agosto de 2023.-</w:t>
      </w:r>
      <w:r w:rsidRPr="007D138F">
        <w:rPr>
          <w:rFonts w:ascii="Arial" w:hAnsi="Arial" w:cs="Arial"/>
        </w:rPr>
        <w:t xml:space="preserve"> Con la finalidad de impulsar proyectos e iniciativas que permitan a Cancún convertirse en una ciudad inteligente, se llevó a cabo la inauguración del Foro – Laboratorio Urbano Interconectando Ciudades Inteligentes (ICI), encabezado por la </w:t>
      </w:r>
      <w:proofErr w:type="gramStart"/>
      <w:r w:rsidRPr="007D138F">
        <w:rPr>
          <w:rFonts w:ascii="Arial" w:hAnsi="Arial" w:cs="Arial"/>
        </w:rPr>
        <w:t>Presidenta</w:t>
      </w:r>
      <w:proofErr w:type="gramEnd"/>
      <w:r w:rsidRPr="007D138F">
        <w:rPr>
          <w:rFonts w:ascii="Arial" w:hAnsi="Arial" w:cs="Arial"/>
        </w:rPr>
        <w:t xml:space="preserve"> Municipal, Ana Paty Peralta, donde se plantearon estrategias con visiones integrales y tecnológicas en mejoras a una calidad de vida para lograr el desarrollo global.</w:t>
      </w:r>
    </w:p>
    <w:p w14:paraId="7CFFF963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030F5270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 xml:space="preserve">“Hoy el Ayuntamiento de Benito Juárez trabaja alineado a los objetivos de Desarrollo Sostenible de la Agenda 2030 con nuestro Plan de Desarrollo Municipal a través de sus 24 estrategias y 227 líneas de acción”, subrayó la Primera </w:t>
      </w:r>
      <w:proofErr w:type="gramStart"/>
      <w:r w:rsidRPr="007D138F">
        <w:rPr>
          <w:rFonts w:ascii="Arial" w:hAnsi="Arial" w:cs="Arial"/>
        </w:rPr>
        <w:t>Edil</w:t>
      </w:r>
      <w:proofErr w:type="gramEnd"/>
      <w:r w:rsidRPr="007D138F">
        <w:rPr>
          <w:rFonts w:ascii="Arial" w:hAnsi="Arial" w:cs="Arial"/>
        </w:rPr>
        <w:t xml:space="preserve"> ante los invitados provenientes de México, Venezuela y Brasil, durante el primer día de actividades del evento, organizado en coordinación con coordinado con ONU-</w:t>
      </w:r>
      <w:proofErr w:type="spellStart"/>
      <w:r w:rsidRPr="007D138F">
        <w:rPr>
          <w:rFonts w:ascii="Arial" w:hAnsi="Arial" w:cs="Arial"/>
        </w:rPr>
        <w:t>Habitat</w:t>
      </w:r>
      <w:proofErr w:type="spellEnd"/>
      <w:r w:rsidRPr="007D138F">
        <w:rPr>
          <w:rFonts w:ascii="Arial" w:hAnsi="Arial" w:cs="Arial"/>
        </w:rPr>
        <w:t xml:space="preserve"> México y la Secretaría de Relaciones Exteriores.</w:t>
      </w:r>
    </w:p>
    <w:p w14:paraId="7DDA55BF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3C187008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 xml:space="preserve">Reiteró que construir una ciudad inteligente va más allá de la digitalización de trámites y servicio, ya que se deben impulsar nuevos modelos de gobernanza urbana, que pongan a las y los cancunenses al centro de la toma de decisiones, para </w:t>
      </w:r>
      <w:proofErr w:type="spellStart"/>
      <w:r w:rsidRPr="007D138F">
        <w:rPr>
          <w:rFonts w:ascii="Arial" w:hAnsi="Arial" w:cs="Arial"/>
        </w:rPr>
        <w:t>co-crear</w:t>
      </w:r>
      <w:proofErr w:type="spellEnd"/>
      <w:r w:rsidRPr="007D138F">
        <w:rPr>
          <w:rFonts w:ascii="Arial" w:hAnsi="Arial" w:cs="Arial"/>
        </w:rPr>
        <w:t xml:space="preserve"> una ciudad más inclusiva, innovadora e inteligente.</w:t>
      </w:r>
    </w:p>
    <w:p w14:paraId="108EC631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5055ECC3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 xml:space="preserve">Además, la Primera Autoridad Municipal, aseguró un exitoso avance en el diseño de las políticas públicas que impulsan la implementación de la Nueva Agenda Urbana, ejemplificando el programa de comunicación interna </w:t>
      </w:r>
      <w:proofErr w:type="spellStart"/>
      <w:r w:rsidRPr="007D138F">
        <w:rPr>
          <w:rFonts w:ascii="Arial" w:hAnsi="Arial" w:cs="Arial"/>
        </w:rPr>
        <w:t>Paperless</w:t>
      </w:r>
      <w:proofErr w:type="spellEnd"/>
      <w:r w:rsidRPr="007D138F">
        <w:rPr>
          <w:rFonts w:ascii="Arial" w:hAnsi="Arial" w:cs="Arial"/>
        </w:rPr>
        <w:t>, Digitalización Electrónica y Registro de Expedientes, Ventanilla Única de Trámites y Servicios, modernización de la página web del Ayuntamiento con opción inclusiva para mejor visualización; así como llevar todos los trámites o servicios del Ayuntamiento en línea, aunado al Portal de Presupuesto Participativo.</w:t>
      </w:r>
    </w:p>
    <w:p w14:paraId="0B68E011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51689CE1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 xml:space="preserve">Por su parte, el Secretario de Desarrollo Territorial Urbano Sustentable en el estado de Quintana Roo, Armando Lara De </w:t>
      </w:r>
      <w:proofErr w:type="spellStart"/>
      <w:r w:rsidRPr="007D138F">
        <w:rPr>
          <w:rFonts w:ascii="Arial" w:hAnsi="Arial" w:cs="Arial"/>
        </w:rPr>
        <w:t>Nigris</w:t>
      </w:r>
      <w:proofErr w:type="spellEnd"/>
      <w:r w:rsidRPr="007D138F">
        <w:rPr>
          <w:rFonts w:ascii="Arial" w:hAnsi="Arial" w:cs="Arial"/>
        </w:rPr>
        <w:t>, en representación de la gobernadora Mara Lezama, comentó que las ciudades quintanarroenses se ubican entre las de mayor crecimiento de América Latina, Cancún, Playa del Carmen y Tulum, principalmente; y que hablar de ciudades inteligentes, es hablar de sociedades y de la aplicación de nuevas tecnologías que signifique el menor gasto y un uso de recursos con el mayor beneficio posible.</w:t>
      </w:r>
    </w:p>
    <w:p w14:paraId="35574020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6F43E40A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lastRenderedPageBreak/>
        <w:t>Durante los días 17 y 18 de agosto contemplados para el evento, se expondrán cuatro paneles con más de 20 expertos; seis laboratorios urbanos con seis talleristas locales y nacionales, y un Hackathon (concurso de tecnología), así como un corredor de ODS.</w:t>
      </w:r>
    </w:p>
    <w:p w14:paraId="1A903A5D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2A1BB676" w14:textId="77777777" w:rsidR="007D138F" w:rsidRPr="007D138F" w:rsidRDefault="007D138F" w:rsidP="007D138F">
      <w:pPr>
        <w:jc w:val="both"/>
        <w:rPr>
          <w:rFonts w:ascii="Arial" w:hAnsi="Arial" w:cs="Arial"/>
        </w:rPr>
      </w:pPr>
      <w:r w:rsidRPr="007D138F">
        <w:rPr>
          <w:rFonts w:ascii="Arial" w:hAnsi="Arial" w:cs="Arial"/>
        </w:rPr>
        <w:t xml:space="preserve">El Coordinador Internacional General Urbano de la Secretaría de Relaciones Exteriores, Hugo </w:t>
      </w:r>
      <w:proofErr w:type="spellStart"/>
      <w:r w:rsidRPr="007D138F">
        <w:rPr>
          <w:rFonts w:ascii="Arial" w:hAnsi="Arial" w:cs="Arial"/>
        </w:rPr>
        <w:t>Isaak</w:t>
      </w:r>
      <w:proofErr w:type="spellEnd"/>
      <w:r w:rsidRPr="007D138F">
        <w:rPr>
          <w:rFonts w:ascii="Arial" w:hAnsi="Arial" w:cs="Arial"/>
        </w:rPr>
        <w:t xml:space="preserve"> Zepeda; la especialista en Planeación Urbana y Vivienda en ONU-</w:t>
      </w:r>
      <w:proofErr w:type="spellStart"/>
      <w:r w:rsidRPr="007D138F">
        <w:rPr>
          <w:rFonts w:ascii="Arial" w:hAnsi="Arial" w:cs="Arial"/>
        </w:rPr>
        <w:t>Habitat</w:t>
      </w:r>
      <w:proofErr w:type="spellEnd"/>
      <w:r w:rsidRPr="007D138F">
        <w:rPr>
          <w:rFonts w:ascii="Arial" w:hAnsi="Arial" w:cs="Arial"/>
        </w:rPr>
        <w:t xml:space="preserve"> México, Marisela Camacho Velázquez; así como el regidor presidente de la Comisión de Desarrollo Urbano y Movilidad, Samuel Mollinedo Portilla, entre otros, participaron en la inauguración.</w:t>
      </w:r>
    </w:p>
    <w:p w14:paraId="04339AF2" w14:textId="77777777" w:rsidR="007D138F" w:rsidRPr="007D138F" w:rsidRDefault="007D138F" w:rsidP="007D138F">
      <w:pPr>
        <w:jc w:val="both"/>
        <w:rPr>
          <w:rFonts w:ascii="Arial" w:hAnsi="Arial" w:cs="Arial"/>
        </w:rPr>
      </w:pPr>
    </w:p>
    <w:p w14:paraId="3F89D079" w14:textId="32CDBC2B" w:rsidR="00E20A6A" w:rsidRPr="007D138F" w:rsidRDefault="007D138F" w:rsidP="007D138F">
      <w:pPr>
        <w:jc w:val="center"/>
        <w:rPr>
          <w:rFonts w:ascii="Arial" w:hAnsi="Arial" w:cs="Arial"/>
          <w:b/>
          <w:bCs/>
        </w:rPr>
      </w:pPr>
      <w:r w:rsidRPr="007D138F">
        <w:rPr>
          <w:rFonts w:ascii="Arial" w:hAnsi="Arial" w:cs="Arial"/>
          <w:b/>
          <w:bCs/>
        </w:rPr>
        <w:t>***</w:t>
      </w:r>
      <w:r w:rsidRPr="007D138F">
        <w:rPr>
          <w:rFonts w:ascii="Arial" w:hAnsi="Arial" w:cs="Arial"/>
          <w:b/>
          <w:bCs/>
        </w:rPr>
        <w:t>*********</w:t>
      </w:r>
    </w:p>
    <w:sectPr w:rsidR="00E20A6A" w:rsidRPr="007D138F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095" w14:textId="77777777" w:rsidR="00057A8C" w:rsidRDefault="00057A8C" w:rsidP="0032752D">
      <w:r>
        <w:separator/>
      </w:r>
    </w:p>
  </w:endnote>
  <w:endnote w:type="continuationSeparator" w:id="0">
    <w:p w14:paraId="29AE3F98" w14:textId="77777777" w:rsidR="00057A8C" w:rsidRDefault="00057A8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D533" w14:textId="77777777" w:rsidR="00057A8C" w:rsidRDefault="00057A8C" w:rsidP="0032752D">
      <w:r>
        <w:separator/>
      </w:r>
    </w:p>
  </w:footnote>
  <w:footnote w:type="continuationSeparator" w:id="0">
    <w:p w14:paraId="37E522B1" w14:textId="77777777" w:rsidR="00057A8C" w:rsidRDefault="00057A8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1250D54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7B08EB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7D138F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</w:p>
        <w:p w14:paraId="2564202F" w14:textId="49080F03" w:rsidR="00F605F9" w:rsidRPr="00E068A5" w:rsidRDefault="007B08E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7D138F">
            <w:rPr>
              <w:rFonts w:ascii="Gotham" w:hAnsi="Gotham"/>
              <w:sz w:val="22"/>
              <w:szCs w:val="22"/>
              <w:lang w:val="es-MX"/>
            </w:rPr>
            <w:t>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7"/>
  </w:num>
  <w:num w:numId="2" w16cid:durableId="1274052153">
    <w:abstractNumId w:val="9"/>
  </w:num>
  <w:num w:numId="3" w16cid:durableId="338195460">
    <w:abstractNumId w:val="4"/>
  </w:num>
  <w:num w:numId="4" w16cid:durableId="1218857078">
    <w:abstractNumId w:val="6"/>
  </w:num>
  <w:num w:numId="5" w16cid:durableId="1715345676">
    <w:abstractNumId w:val="5"/>
  </w:num>
  <w:num w:numId="6" w16cid:durableId="2108303912">
    <w:abstractNumId w:val="12"/>
  </w:num>
  <w:num w:numId="7" w16cid:durableId="1531259114">
    <w:abstractNumId w:val="11"/>
  </w:num>
  <w:num w:numId="8" w16cid:durableId="45028908">
    <w:abstractNumId w:val="8"/>
  </w:num>
  <w:num w:numId="9" w16cid:durableId="775488685">
    <w:abstractNumId w:val="1"/>
  </w:num>
  <w:num w:numId="10" w16cid:durableId="740057818">
    <w:abstractNumId w:val="2"/>
  </w:num>
  <w:num w:numId="11" w16cid:durableId="1588925373">
    <w:abstractNumId w:val="13"/>
  </w:num>
  <w:num w:numId="12" w16cid:durableId="1227108368">
    <w:abstractNumId w:val="0"/>
  </w:num>
  <w:num w:numId="13" w16cid:durableId="153764601">
    <w:abstractNumId w:val="3"/>
  </w:num>
  <w:num w:numId="14" w16cid:durableId="1196310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F4E74"/>
    <w:rsid w:val="001634E3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537E86"/>
    <w:rsid w:val="00540F2D"/>
    <w:rsid w:val="005423C8"/>
    <w:rsid w:val="00565AC8"/>
    <w:rsid w:val="005D5B5A"/>
    <w:rsid w:val="005D66EE"/>
    <w:rsid w:val="00690482"/>
    <w:rsid w:val="006E2BB7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2715A"/>
    <w:rsid w:val="00A44EF2"/>
    <w:rsid w:val="00A9017A"/>
    <w:rsid w:val="00A909DE"/>
    <w:rsid w:val="00AF483B"/>
    <w:rsid w:val="00B309E2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21BC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19</cp:revision>
  <dcterms:created xsi:type="dcterms:W3CDTF">2023-05-15T22:38:00Z</dcterms:created>
  <dcterms:modified xsi:type="dcterms:W3CDTF">2023-08-17T20:20:00Z</dcterms:modified>
</cp:coreProperties>
</file>